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64" w:rsidRPr="003B55B7" w:rsidRDefault="001D7C64">
      <w:pPr>
        <w:pStyle w:val="a3"/>
        <w:rPr>
          <w:color w:val="FF0000"/>
          <w:sz w:val="20"/>
        </w:rPr>
      </w:pPr>
    </w:p>
    <w:p w:rsidR="001D7C64" w:rsidRPr="003B55B7" w:rsidRDefault="001D7C64">
      <w:pPr>
        <w:pStyle w:val="a3"/>
        <w:rPr>
          <w:color w:val="FF0000"/>
          <w:sz w:val="20"/>
        </w:rPr>
      </w:pPr>
    </w:p>
    <w:p w:rsidR="001D7C64" w:rsidRPr="003B55B7" w:rsidRDefault="001D7C64">
      <w:pPr>
        <w:pStyle w:val="a3"/>
        <w:rPr>
          <w:color w:val="FF0000"/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A27A10" w:rsidRDefault="00A27A10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rPr>
          <w:sz w:val="20"/>
        </w:rPr>
      </w:pPr>
    </w:p>
    <w:p w:rsidR="003B55B7" w:rsidRDefault="003B55B7" w:rsidP="003B55B7">
      <w:pPr>
        <w:pStyle w:val="a3"/>
        <w:spacing w:before="7"/>
        <w:rPr>
          <w:sz w:val="29"/>
        </w:rPr>
      </w:pPr>
    </w:p>
    <w:p w:rsidR="003B55B7" w:rsidRDefault="003B55B7" w:rsidP="003B55B7">
      <w:pPr>
        <w:pStyle w:val="a4"/>
      </w:pPr>
      <w:r>
        <w:t>ПЛАН РАБОТЫ</w:t>
      </w:r>
    </w:p>
    <w:p w:rsidR="003B55B7" w:rsidRDefault="003B55B7" w:rsidP="003B55B7">
      <w:pPr>
        <w:pStyle w:val="1"/>
        <w:spacing w:before="289" w:line="424" w:lineRule="auto"/>
        <w:ind w:left="2320" w:right="2550"/>
        <w:jc w:val="center"/>
      </w:pPr>
      <w:r>
        <w:t>Студенческого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«ССК Хаски»</w:t>
      </w:r>
      <w:r>
        <w:rPr>
          <w:spacing w:val="-67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3B55B7" w:rsidRDefault="003B55B7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</w:p>
    <w:p w:rsidR="00A27A10" w:rsidRDefault="00A27A10" w:rsidP="003B55B7">
      <w:pPr>
        <w:pStyle w:val="a3"/>
        <w:rPr>
          <w:b/>
          <w:sz w:val="30"/>
        </w:rPr>
      </w:pPr>
      <w:bookmarkStart w:id="0" w:name="_GoBack"/>
      <w:bookmarkEnd w:id="0"/>
    </w:p>
    <w:p w:rsidR="003B55B7" w:rsidRDefault="003B55B7" w:rsidP="003B55B7">
      <w:pPr>
        <w:pStyle w:val="a3"/>
        <w:spacing w:before="10"/>
        <w:rPr>
          <w:b/>
          <w:sz w:val="26"/>
        </w:rPr>
      </w:pPr>
    </w:p>
    <w:p w:rsidR="003B55B7" w:rsidRDefault="003B55B7" w:rsidP="003B55B7">
      <w:pPr>
        <w:spacing w:before="1" w:line="451" w:lineRule="auto"/>
        <w:ind w:left="3976" w:right="4202"/>
        <w:jc w:val="center"/>
        <w:rPr>
          <w:sz w:val="24"/>
        </w:rPr>
      </w:pPr>
      <w:r>
        <w:rPr>
          <w:sz w:val="24"/>
        </w:rPr>
        <w:t>г. Тольятти 2023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1D7C64" w:rsidRDefault="001D7C64">
      <w:pPr>
        <w:spacing w:line="451" w:lineRule="auto"/>
        <w:jc w:val="center"/>
        <w:sectPr w:rsidR="001D7C64">
          <w:type w:val="continuous"/>
          <w:pgSz w:w="11900" w:h="16840"/>
          <w:pgMar w:top="1060" w:right="300" w:bottom="280" w:left="1440" w:header="720" w:footer="720" w:gutter="0"/>
          <w:cols w:space="720"/>
        </w:sectPr>
      </w:pPr>
    </w:p>
    <w:p w:rsidR="001D7C64" w:rsidRDefault="000D61AD">
      <w:pPr>
        <w:spacing w:before="68" w:line="276" w:lineRule="auto"/>
        <w:ind w:left="1958" w:right="2237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план спортивно-массовых 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клуба</w:t>
      </w:r>
    </w:p>
    <w:p w:rsidR="001D7C64" w:rsidRDefault="000D61AD">
      <w:pPr>
        <w:spacing w:line="275" w:lineRule="exact"/>
        <w:ind w:left="1951" w:right="2237"/>
        <w:jc w:val="center"/>
        <w:rPr>
          <w:sz w:val="24"/>
        </w:rPr>
      </w:pPr>
      <w:r>
        <w:rPr>
          <w:b/>
          <w:sz w:val="24"/>
        </w:rPr>
        <w:t>на 2022-2023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</w:p>
    <w:p w:rsidR="001D7C64" w:rsidRDefault="001D7C64">
      <w:pPr>
        <w:pStyle w:val="a3"/>
        <w:rPr>
          <w:sz w:val="20"/>
        </w:rPr>
      </w:pPr>
    </w:p>
    <w:p w:rsidR="001D7C64" w:rsidRDefault="001D7C6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12"/>
        <w:gridCol w:w="1555"/>
        <w:gridCol w:w="3830"/>
      </w:tblGrid>
      <w:tr w:rsidR="001D7C64">
        <w:trPr>
          <w:trHeight w:val="834"/>
        </w:trPr>
        <w:tc>
          <w:tcPr>
            <w:tcW w:w="595" w:type="dxa"/>
          </w:tcPr>
          <w:p w:rsidR="001D7C64" w:rsidRDefault="000D61AD">
            <w:pPr>
              <w:pStyle w:val="TableParagraph"/>
              <w:spacing w:before="92" w:line="276" w:lineRule="auto"/>
              <w:ind w:left="139" w:right="102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before="145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line="271" w:lineRule="auto"/>
              <w:ind w:left="182" w:right="158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145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D7C64">
        <w:trPr>
          <w:trHeight w:val="633"/>
        </w:trPr>
        <w:tc>
          <w:tcPr>
            <w:tcW w:w="595" w:type="dxa"/>
          </w:tcPr>
          <w:p w:rsidR="001D7C64" w:rsidRDefault="000D61AD">
            <w:pPr>
              <w:pStyle w:val="TableParagraph"/>
              <w:spacing w:before="169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before="150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Осенний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4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1D7C64" w:rsidRDefault="000D61AD">
            <w:pPr>
              <w:pStyle w:val="TableParagraph"/>
              <w:spacing w:before="41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ССК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5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748" w:right="687" w:hanging="39"/>
              <w:rPr>
                <w:sz w:val="24"/>
              </w:rPr>
            </w:pPr>
            <w:r>
              <w:rPr>
                <w:sz w:val="24"/>
              </w:rPr>
              <w:t>Соревнования по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145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30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ССК, преподаватели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5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1627" w:right="268" w:hanging="1325"/>
              <w:rPr>
                <w:sz w:val="24"/>
              </w:rPr>
            </w:pPr>
            <w:r>
              <w:rPr>
                <w:sz w:val="24"/>
              </w:rPr>
              <w:t>Туристические походы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145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30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1D7C64">
        <w:trPr>
          <w:trHeight w:val="633"/>
        </w:trPr>
        <w:tc>
          <w:tcPr>
            <w:tcW w:w="595" w:type="dxa"/>
          </w:tcPr>
          <w:p w:rsidR="001D7C64" w:rsidRDefault="000D61AD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D7C64" w:rsidRDefault="000D61AD">
            <w:pPr>
              <w:pStyle w:val="TableParagraph"/>
              <w:spacing w:before="41"/>
              <w:ind w:left="215" w:right="200"/>
              <w:jc w:val="center"/>
              <w:rPr>
                <w:sz w:val="24"/>
              </w:rPr>
            </w:pPr>
            <w:r>
              <w:rPr>
                <w:sz w:val="24"/>
              </w:rPr>
              <w:t>волейболу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44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44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10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1521" w:right="268" w:hanging="1229"/>
              <w:rPr>
                <w:sz w:val="24"/>
              </w:rPr>
            </w:pPr>
            <w:r>
              <w:rPr>
                <w:sz w:val="24"/>
              </w:rPr>
              <w:t>Первенство техникума по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555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150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1156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7"/>
              <w:rPr>
                <w:sz w:val="37"/>
              </w:rPr>
            </w:pPr>
          </w:p>
          <w:p w:rsidR="001D7C64" w:rsidRDefault="000D61A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3" w:lineRule="auto"/>
              <w:ind w:left="432" w:right="418" w:firstLine="5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55" w:type="dxa"/>
          </w:tcPr>
          <w:p w:rsidR="001D7C64" w:rsidRDefault="001D7C64">
            <w:pPr>
              <w:pStyle w:val="TableParagraph"/>
              <w:spacing w:before="6"/>
              <w:rPr>
                <w:sz w:val="35"/>
              </w:rPr>
            </w:pPr>
          </w:p>
          <w:p w:rsidR="001D7C64" w:rsidRDefault="000D61AD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155" w:line="271" w:lineRule="auto"/>
              <w:ind w:left="1675" w:right="91" w:hanging="1560"/>
              <w:rPr>
                <w:sz w:val="24"/>
              </w:rPr>
            </w:pPr>
            <w:r>
              <w:rPr>
                <w:sz w:val="24"/>
              </w:rPr>
              <w:t>Председатель спортивного 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513"/>
        </w:trPr>
        <w:tc>
          <w:tcPr>
            <w:tcW w:w="595" w:type="dxa"/>
          </w:tcPr>
          <w:p w:rsidR="001D7C64" w:rsidRDefault="000D61AD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63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8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line="26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10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854" w:right="100" w:hanging="725"/>
              <w:rPr>
                <w:sz w:val="24"/>
              </w:rPr>
            </w:pPr>
            <w:r>
              <w:rPr>
                <w:sz w:val="24"/>
              </w:rPr>
              <w:t>Лично-командные 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555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150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1D7C64">
        <w:trPr>
          <w:trHeight w:val="1353"/>
        </w:trPr>
        <w:tc>
          <w:tcPr>
            <w:tcW w:w="595" w:type="dxa"/>
          </w:tcPr>
          <w:p w:rsidR="001D7C64" w:rsidRDefault="001D7C64">
            <w:pPr>
              <w:pStyle w:val="TableParagraph"/>
              <w:rPr>
                <w:sz w:val="26"/>
              </w:rPr>
            </w:pPr>
          </w:p>
          <w:p w:rsidR="001D7C64" w:rsidRDefault="001D7C64">
            <w:pPr>
              <w:pStyle w:val="TableParagraph"/>
              <w:spacing w:before="5"/>
              <w:rPr>
                <w:sz w:val="20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6" w:lineRule="auto"/>
              <w:ind w:left="215" w:right="196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1D7C64" w:rsidRDefault="000D61AD">
            <w:pPr>
              <w:pStyle w:val="TableParagraph"/>
              <w:spacing w:before="187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555" w:type="dxa"/>
          </w:tcPr>
          <w:p w:rsidR="001D7C64" w:rsidRDefault="001D7C64">
            <w:pPr>
              <w:pStyle w:val="TableParagraph"/>
              <w:rPr>
                <w:sz w:val="26"/>
              </w:rPr>
            </w:pPr>
          </w:p>
          <w:p w:rsidR="001D7C64" w:rsidRDefault="000D61AD">
            <w:pPr>
              <w:pStyle w:val="TableParagraph"/>
              <w:spacing w:before="211"/>
              <w:ind w:left="5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30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spacing w:line="276" w:lineRule="auto"/>
              <w:ind w:left="581" w:right="180" w:hanging="38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5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1401" w:right="604" w:hanging="768"/>
              <w:rPr>
                <w:sz w:val="24"/>
              </w:rPr>
            </w:pPr>
            <w:r>
              <w:rPr>
                <w:sz w:val="24"/>
              </w:rPr>
              <w:t>Первенство техникума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троеборью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line="26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line="263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1D7C64">
        <w:trPr>
          <w:trHeight w:val="633"/>
        </w:trPr>
        <w:tc>
          <w:tcPr>
            <w:tcW w:w="595" w:type="dxa"/>
          </w:tcPr>
          <w:p w:rsidR="001D7C64" w:rsidRDefault="000D61AD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before="44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легкоатлета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44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1D7C64" w:rsidRDefault="000D61AD">
            <w:pPr>
              <w:pStyle w:val="TableParagraph"/>
              <w:spacing w:before="41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ССК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10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892" w:right="687" w:hanging="19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150"/>
              <w:ind w:left="530" w:right="5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92" w:line="280" w:lineRule="auto"/>
              <w:ind w:left="581" w:right="180" w:hanging="38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834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10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68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Весенний «День здоровья»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before="150"/>
              <w:ind w:left="48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30" w:type="dxa"/>
          </w:tcPr>
          <w:p w:rsidR="001D7C64" w:rsidRDefault="000D61AD">
            <w:pPr>
              <w:pStyle w:val="TableParagraph"/>
              <w:spacing w:before="92" w:line="280" w:lineRule="auto"/>
              <w:ind w:left="581" w:right="180" w:hanging="38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1D7C64">
        <w:trPr>
          <w:trHeight w:val="839"/>
        </w:trPr>
        <w:tc>
          <w:tcPr>
            <w:tcW w:w="595" w:type="dxa"/>
          </w:tcPr>
          <w:p w:rsidR="001D7C64" w:rsidRDefault="001D7C64">
            <w:pPr>
              <w:pStyle w:val="TableParagraph"/>
              <w:spacing w:before="10"/>
              <w:rPr>
                <w:sz w:val="23"/>
              </w:rPr>
            </w:pPr>
          </w:p>
          <w:p w:rsidR="001D7C64" w:rsidRDefault="000D61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12" w:type="dxa"/>
          </w:tcPr>
          <w:p w:rsidR="001D7C64" w:rsidRDefault="000D61AD">
            <w:pPr>
              <w:pStyle w:val="TableParagraph"/>
              <w:spacing w:line="271" w:lineRule="auto"/>
              <w:ind w:left="1377" w:right="206" w:hanging="1148"/>
              <w:rPr>
                <w:sz w:val="24"/>
              </w:rPr>
            </w:pPr>
            <w:r>
              <w:rPr>
                <w:sz w:val="24"/>
              </w:rPr>
              <w:t>Участие в областной спартакиаде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555" w:type="dxa"/>
          </w:tcPr>
          <w:p w:rsidR="001D7C64" w:rsidRDefault="000D61AD">
            <w:pPr>
              <w:pStyle w:val="TableParagraph"/>
              <w:spacing w:line="271" w:lineRule="auto"/>
              <w:ind w:left="552" w:right="23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30" w:type="dxa"/>
          </w:tcPr>
          <w:p w:rsidR="001D7C64" w:rsidRDefault="001D7C64">
            <w:pPr>
              <w:pStyle w:val="TableParagraph"/>
              <w:spacing w:before="9"/>
              <w:rPr>
                <w:sz w:val="21"/>
              </w:rPr>
            </w:pPr>
          </w:p>
          <w:p w:rsidR="001D7C64" w:rsidRDefault="000D61AD">
            <w:pPr>
              <w:pStyle w:val="TableParagraph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</w:tbl>
    <w:p w:rsidR="000D61AD" w:rsidRDefault="000D61AD"/>
    <w:sectPr w:rsidR="000D61AD">
      <w:pgSz w:w="11900" w:h="16840"/>
      <w:pgMar w:top="138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C64"/>
    <w:rsid w:val="000D61AD"/>
    <w:rsid w:val="001D7C64"/>
    <w:rsid w:val="003B55B7"/>
    <w:rsid w:val="00A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666B"/>
  <w15:docId w15:val="{4A9C74BC-216E-482E-B68C-4CC168E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957" w:right="22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2023-05-24T18:23:00Z</dcterms:created>
  <dcterms:modified xsi:type="dcterms:W3CDTF">2023-05-30T06:28:00Z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LastSaved">
    <vt:filetime>2023-05-24T00:00:00Z</vt:filetime>
  </property>
</Properties>
</file>